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B176" w14:textId="03DA5F74" w:rsidR="00A9491F" w:rsidRPr="00A9491F" w:rsidRDefault="00A9491F" w:rsidP="00A9491F">
      <w:pPr>
        <w:spacing w:before="100" w:beforeAutospacing="1" w:after="100" w:afterAutospacing="1"/>
        <w:jc w:val="right"/>
        <w:rPr>
          <w:rFonts w:ascii="ArialMT" w:eastAsia="Times New Roman" w:hAnsi="ArialMT" w:cs="Times New Roman"/>
          <w:highlight w:val="yellow"/>
          <w:lang w:eastAsia="en-GB"/>
        </w:rPr>
      </w:pPr>
      <w:r w:rsidRPr="00A9491F">
        <w:rPr>
          <w:rFonts w:ascii="ArialMT" w:eastAsia="Times New Roman" w:hAnsi="ArialMT" w:cs="Times New Roman"/>
          <w:highlight w:val="yellow"/>
          <w:lang w:eastAsia="en-GB"/>
        </w:rPr>
        <w:t xml:space="preserve">[Insert address of </w:t>
      </w:r>
      <w:r w:rsidR="00C52DE7">
        <w:rPr>
          <w:rFonts w:ascii="ArialMT" w:eastAsia="Times New Roman" w:hAnsi="ArialMT" w:cs="Times New Roman"/>
          <w:highlight w:val="yellow"/>
          <w:lang w:eastAsia="en-GB"/>
        </w:rPr>
        <w:t>CIC</w:t>
      </w:r>
      <w:r w:rsidRPr="00A9491F">
        <w:rPr>
          <w:rFonts w:ascii="ArialMT" w:eastAsia="Times New Roman" w:hAnsi="ArialMT" w:cs="Times New Roman"/>
          <w:highlight w:val="yellow"/>
          <w:lang w:eastAsia="en-GB"/>
        </w:rPr>
        <w:t xml:space="preserve"> Health team/Social Care team]</w:t>
      </w:r>
    </w:p>
    <w:p w14:paraId="2A4CBBEF" w14:textId="351B5CA4" w:rsidR="00A9491F" w:rsidRDefault="00A9491F" w:rsidP="00A9491F">
      <w:pPr>
        <w:spacing w:before="100" w:beforeAutospacing="1" w:after="100" w:afterAutospacing="1"/>
        <w:jc w:val="right"/>
        <w:rPr>
          <w:rFonts w:ascii="ArialMT" w:eastAsia="Times New Roman" w:hAnsi="ArialMT" w:cs="Times New Roman"/>
          <w:lang w:eastAsia="en-GB"/>
        </w:rPr>
      </w:pPr>
      <w:r w:rsidRPr="00A9491F">
        <w:rPr>
          <w:rFonts w:ascii="ArialMT" w:eastAsia="Times New Roman" w:hAnsi="ArialMT" w:cs="Times New Roman"/>
          <w:highlight w:val="yellow"/>
          <w:lang w:eastAsia="en-GB"/>
        </w:rPr>
        <w:t xml:space="preserve">[Insert contact details of </w:t>
      </w:r>
      <w:r w:rsidR="00C52DE7">
        <w:rPr>
          <w:rFonts w:ascii="ArialMT" w:eastAsia="Times New Roman" w:hAnsi="ArialMT" w:cs="Times New Roman"/>
          <w:highlight w:val="yellow"/>
          <w:lang w:eastAsia="en-GB"/>
        </w:rPr>
        <w:t>CIC</w:t>
      </w:r>
      <w:r w:rsidRPr="00A9491F">
        <w:rPr>
          <w:rFonts w:ascii="ArialMT" w:eastAsia="Times New Roman" w:hAnsi="ArialMT" w:cs="Times New Roman"/>
          <w:highlight w:val="yellow"/>
          <w:lang w:eastAsia="en-GB"/>
        </w:rPr>
        <w:t xml:space="preserve"> Health team/Social Care team]</w:t>
      </w:r>
    </w:p>
    <w:p w14:paraId="7158ACDA" w14:textId="71EC1A35" w:rsidR="00A9491F" w:rsidRDefault="00A9491F" w:rsidP="00A9491F">
      <w:pPr>
        <w:spacing w:before="100" w:beforeAutospacing="1" w:after="100" w:afterAutospacing="1"/>
        <w:rPr>
          <w:rFonts w:ascii="ArialMT" w:eastAsia="Times New Roman" w:hAnsi="ArialMT" w:cs="Times New Roman"/>
          <w:lang w:eastAsia="en-GB"/>
        </w:rPr>
      </w:pPr>
    </w:p>
    <w:p w14:paraId="42BDE0E3" w14:textId="77777777" w:rsidR="00A9491F" w:rsidRDefault="00A9491F" w:rsidP="00A9491F">
      <w:pPr>
        <w:spacing w:before="100" w:beforeAutospacing="1" w:after="100" w:afterAutospacing="1"/>
        <w:rPr>
          <w:rFonts w:ascii="ArialMT" w:eastAsia="Times New Roman" w:hAnsi="ArialMT" w:cs="Times New Roman"/>
          <w:lang w:eastAsia="en-GB"/>
        </w:rPr>
      </w:pPr>
    </w:p>
    <w:p w14:paraId="6FB4688A" w14:textId="09694354" w:rsidR="00A9491F" w:rsidRDefault="00A9491F" w:rsidP="00A9491F">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Dear Foster Carer, </w:t>
      </w:r>
    </w:p>
    <w:p w14:paraId="4B15C4CA" w14:textId="07F14697" w:rsidR="00A9491F" w:rsidRDefault="00A9491F" w:rsidP="00A9491F">
      <w:pPr>
        <w:spacing w:before="100" w:beforeAutospacing="1" w:after="100" w:afterAutospacing="1"/>
        <w:rPr>
          <w:rFonts w:ascii="ArialMT" w:eastAsia="Times New Roman" w:hAnsi="ArialMT" w:cs="Times New Roman"/>
          <w:lang w:eastAsia="en-GB"/>
        </w:rPr>
      </w:pPr>
      <w:r w:rsidRPr="00A9491F">
        <w:rPr>
          <w:rFonts w:ascii="ArialMT" w:eastAsia="Times New Roman" w:hAnsi="ArialMT" w:cs="Times New Roman"/>
          <w:lang w:eastAsia="en-GB"/>
        </w:rPr>
        <w:t xml:space="preserve">RE: Dental </w:t>
      </w:r>
      <w:r w:rsidR="00C52DE7">
        <w:rPr>
          <w:rFonts w:ascii="ArialMT" w:eastAsia="Times New Roman" w:hAnsi="ArialMT" w:cs="Times New Roman"/>
          <w:lang w:eastAsia="en-GB"/>
        </w:rPr>
        <w:t xml:space="preserve">Pathway for Children in Care. </w:t>
      </w:r>
    </w:p>
    <w:p w14:paraId="17F9772C" w14:textId="60ED9827"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All </w:t>
      </w:r>
      <w:r w:rsidR="00C52DE7">
        <w:rPr>
          <w:rFonts w:ascii="ArialMT" w:eastAsia="Times New Roman" w:hAnsi="ArialMT" w:cs="Times New Roman"/>
          <w:lang w:eastAsia="en-GB"/>
        </w:rPr>
        <w:t>Children in</w:t>
      </w:r>
      <w:r w:rsidRPr="00A9491F">
        <w:rPr>
          <w:rFonts w:ascii="ArialMT" w:eastAsia="Times New Roman" w:hAnsi="ArialMT" w:cs="Times New Roman"/>
          <w:lang w:eastAsia="en-GB"/>
        </w:rPr>
        <w:t xml:space="preserve"> Children are required to have a dental check-up when they enter</w:t>
      </w:r>
      <w:r>
        <w:rPr>
          <w:rFonts w:ascii="ArialMT" w:eastAsia="Times New Roman" w:hAnsi="ArialMT" w:cs="Times New Roman"/>
          <w:lang w:eastAsia="en-GB"/>
        </w:rPr>
        <w:t xml:space="preserve"> </w:t>
      </w:r>
      <w:r w:rsidRPr="00A9491F">
        <w:rPr>
          <w:rFonts w:ascii="ArialMT" w:eastAsia="Times New Roman" w:hAnsi="ArialMT" w:cs="Times New Roman"/>
          <w:lang w:eastAsia="en-GB"/>
        </w:rPr>
        <w:t xml:space="preserve">care and at regular intervals after this. </w:t>
      </w:r>
    </w:p>
    <w:p w14:paraId="585D948C" w14:textId="34787B98"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It is important that the </w:t>
      </w:r>
      <w:r w:rsidR="00C52DE7">
        <w:rPr>
          <w:rFonts w:ascii="ArialMT" w:eastAsia="Times New Roman" w:hAnsi="ArialMT" w:cs="Times New Roman"/>
          <w:lang w:eastAsia="en-GB"/>
        </w:rPr>
        <w:t>Children in care</w:t>
      </w:r>
      <w:r w:rsidRPr="00A9491F">
        <w:rPr>
          <w:rFonts w:ascii="ArialMT" w:eastAsia="Times New Roman" w:hAnsi="ArialMT" w:cs="Times New Roman"/>
          <w:lang w:eastAsia="en-GB"/>
        </w:rPr>
        <w:t xml:space="preserve"> Health Team and Children’s Social Care (including the child’s social worker) know about the child’s dental health to inform their overall care plan. </w:t>
      </w:r>
    </w:p>
    <w:p w14:paraId="1918963A" w14:textId="0D816147"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A form has been created to help inform the relevant teams about each child’s dental health. A copy of this form (Dental Assessment Form) is attached with this letter. It is essential that you book a dental appointment for </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 xml:space="preserve">name </w:t>
      </w:r>
      <w:r w:rsidR="00C52DE7">
        <w:rPr>
          <w:rFonts w:ascii="ArialMT" w:eastAsia="Times New Roman" w:hAnsi="ArialMT" w:cs="Times New Roman"/>
          <w:shd w:val="clear" w:color="auto" w:fill="FFFF00"/>
          <w:lang w:eastAsia="en-GB"/>
        </w:rPr>
        <w:t>of</w:t>
      </w:r>
      <w:r w:rsidRPr="00A9491F">
        <w:rPr>
          <w:rFonts w:ascii="ArialMT" w:eastAsia="Times New Roman" w:hAnsi="ArialMT" w:cs="Times New Roman"/>
          <w:shd w:val="clear" w:color="auto" w:fill="FFFF00"/>
          <w:lang w:eastAsia="en-GB"/>
        </w:rPr>
        <w:t xml:space="preserve"> child</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 xml:space="preserve"> </w:t>
      </w:r>
      <w:r w:rsidRPr="00A9491F">
        <w:rPr>
          <w:rFonts w:ascii="ArialMT" w:eastAsia="Times New Roman" w:hAnsi="ArialMT" w:cs="Times New Roman"/>
          <w:lang w:eastAsia="en-GB"/>
        </w:rPr>
        <w:t xml:space="preserve">as soon as possible and take this form with you for the dentist to complete. </w:t>
      </w:r>
    </w:p>
    <w:p w14:paraId="5F4800F7" w14:textId="3BEFECF7" w:rsidR="00A9491F" w:rsidRPr="00A9491F" w:rsidRDefault="00A9491F" w:rsidP="00A9491F">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Please ensure you </w:t>
      </w:r>
      <w:r w:rsidRPr="00A9491F">
        <w:rPr>
          <w:rFonts w:ascii="ArialMT" w:eastAsia="Times New Roman" w:hAnsi="ArialMT" w:cs="Times New Roman"/>
          <w:b/>
          <w:bCs/>
          <w:lang w:eastAsia="en-GB"/>
        </w:rPr>
        <w:t>complete section 1 of the form before the dental appointment</w:t>
      </w:r>
      <w:r w:rsidRPr="00A9491F">
        <w:rPr>
          <w:rFonts w:ascii="ArialMT" w:eastAsia="Times New Roman" w:hAnsi="ArialMT" w:cs="Times New Roman"/>
          <w:lang w:eastAsia="en-GB"/>
        </w:rPr>
        <w:t xml:space="preserve"> and take any paperwork related to consent or delegated authority with you. The dentist should complete the form at the appointment, and you can then take it to the child’s initial health assessment. If the dental appointment is following the child’s initial health assessment, then please </w:t>
      </w:r>
      <w:r w:rsidRPr="00C52DE7">
        <w:rPr>
          <w:rFonts w:ascii="ArialMT" w:eastAsia="Times New Roman" w:hAnsi="ArialMT" w:cs="Times New Roman"/>
          <w:highlight w:val="yellow"/>
          <w:lang w:eastAsia="en-GB"/>
        </w:rPr>
        <w:t>[</w:t>
      </w:r>
      <w:r w:rsidR="00C52DE7" w:rsidRPr="00C52DE7">
        <w:rPr>
          <w:rFonts w:ascii="ArialMT" w:eastAsia="Times New Roman" w:hAnsi="ArialMT" w:cs="Times New Roman"/>
          <w:highlight w:val="yellow"/>
          <w:lang w:eastAsia="en-GB"/>
        </w:rPr>
        <w:t>give the form to the child’s social worker at their next visit] or post</w:t>
      </w:r>
      <w:r w:rsidRPr="00C52DE7">
        <w:rPr>
          <w:rFonts w:ascii="ArialMT" w:eastAsia="Times New Roman" w:hAnsi="ArialMT" w:cs="Times New Roman"/>
          <w:highlight w:val="yellow"/>
          <w:lang w:eastAsia="en-GB"/>
        </w:rPr>
        <w:t xml:space="preserve"> the form to</w:t>
      </w:r>
      <w:r w:rsidRPr="00A9491F">
        <w:rPr>
          <w:rFonts w:ascii="ArialMT" w:eastAsia="Times New Roman" w:hAnsi="ArialMT" w:cs="Times New Roman"/>
          <w:lang w:eastAsia="en-GB"/>
        </w:rPr>
        <w:t xml:space="preserve"> </w:t>
      </w:r>
      <w:r w:rsidRPr="00A9491F">
        <w:rPr>
          <w:rFonts w:ascii="ArialMT" w:eastAsia="Times New Roman" w:hAnsi="ArialMT" w:cs="Times New Roman"/>
          <w:highlight w:val="yellow"/>
          <w:lang w:eastAsia="en-GB"/>
        </w:rPr>
        <w:t>[Insert address of LAC Health team/Social Care team address to be sent to]</w:t>
      </w:r>
      <w:r>
        <w:rPr>
          <w:rFonts w:ascii="ArialMT" w:eastAsia="Times New Roman" w:hAnsi="ArialMT" w:cs="Times New Roman"/>
          <w:lang w:eastAsia="en-GB"/>
        </w:rPr>
        <w:t>.</w:t>
      </w:r>
    </w:p>
    <w:p w14:paraId="22636D5C" w14:textId="78B02CB4" w:rsidR="00C5645E" w:rsidRPr="0036280C" w:rsidRDefault="00A9491F" w:rsidP="00C5645E">
      <w:pPr>
        <w:spacing w:before="100" w:beforeAutospacing="1" w:after="100" w:afterAutospacing="1"/>
        <w:rPr>
          <w:rFonts w:ascii="Times New Roman" w:eastAsia="Times New Roman" w:hAnsi="Times New Roman" w:cs="Times New Roman"/>
          <w:lang w:eastAsia="en-GB"/>
        </w:rPr>
      </w:pPr>
      <w:r w:rsidRPr="00A9491F">
        <w:rPr>
          <w:rFonts w:ascii="ArialMT" w:eastAsia="Times New Roman" w:hAnsi="ArialMT" w:cs="Times New Roman"/>
          <w:lang w:eastAsia="en-GB"/>
        </w:rPr>
        <w:t xml:space="preserve">You may already have a local dentist who you know and can take </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name of child</w:t>
      </w:r>
      <w:r>
        <w:rPr>
          <w:rFonts w:ascii="ArialMT" w:eastAsia="Times New Roman" w:hAnsi="ArialMT" w:cs="Times New Roman"/>
          <w:shd w:val="clear" w:color="auto" w:fill="FFFF00"/>
          <w:lang w:eastAsia="en-GB"/>
        </w:rPr>
        <w:t>]</w:t>
      </w:r>
      <w:r w:rsidRPr="00A9491F">
        <w:rPr>
          <w:rFonts w:ascii="ArialMT" w:eastAsia="Times New Roman" w:hAnsi="ArialMT" w:cs="Times New Roman"/>
          <w:shd w:val="clear" w:color="auto" w:fill="FFFF00"/>
          <w:lang w:eastAsia="en-GB"/>
        </w:rPr>
        <w:t xml:space="preserve"> </w:t>
      </w:r>
      <w:r w:rsidRPr="00A9491F">
        <w:rPr>
          <w:rFonts w:ascii="ArialMT" w:eastAsia="Times New Roman" w:hAnsi="ArialMT" w:cs="Times New Roman"/>
          <w:lang w:eastAsia="en-GB"/>
        </w:rPr>
        <w:t xml:space="preserve">to for their check-up. Please contact them to arrange a dental appointment if so. </w:t>
      </w:r>
      <w:r w:rsidR="00C5645E" w:rsidRPr="00A9491F">
        <w:rPr>
          <w:rFonts w:ascii="ArialMT" w:eastAsia="Times New Roman" w:hAnsi="ArialMT" w:cs="Times New Roman"/>
          <w:lang w:eastAsia="en-GB"/>
        </w:rPr>
        <w:t>If you are unable to arrange an appointment with a dentist that you already know,</w:t>
      </w:r>
      <w:r w:rsidR="00C5645E">
        <w:rPr>
          <w:rFonts w:ascii="ArialMT" w:eastAsia="Times New Roman" w:hAnsi="ArialMT" w:cs="Times New Roman"/>
          <w:lang w:eastAsia="en-GB"/>
        </w:rPr>
        <w:t xml:space="preserve"> you can search for a local dentist on the NHS website:</w:t>
      </w:r>
    </w:p>
    <w:p w14:paraId="5B67391D" w14:textId="77777777" w:rsidR="00C5645E" w:rsidRPr="00EA7E82" w:rsidRDefault="00000000" w:rsidP="00C5645E">
      <w:pPr>
        <w:spacing w:before="100" w:beforeAutospacing="1" w:after="100" w:afterAutospacing="1"/>
        <w:rPr>
          <w:rFonts w:ascii="ArialMT" w:eastAsia="Times New Roman" w:hAnsi="ArialMT" w:cs="Times New Roman"/>
          <w:lang w:eastAsia="en-GB"/>
        </w:rPr>
      </w:pPr>
      <w:hyperlink r:id="rId4" w:history="1">
        <w:r w:rsidR="00C5645E">
          <w:rPr>
            <w:rStyle w:val="Hyperlink"/>
          </w:rPr>
          <w:t>Find a dentist - NHS (www.nhs.uk)</w:t>
        </w:r>
      </w:hyperlink>
      <w:r w:rsidR="00C5645E">
        <w:rPr>
          <w:rFonts w:ascii="ArialMT" w:eastAsia="Times New Roman" w:hAnsi="ArialMT" w:cs="Times New Roman"/>
          <w:lang w:eastAsia="en-GB"/>
        </w:rPr>
        <w:t xml:space="preserve"> </w:t>
      </w:r>
    </w:p>
    <w:p w14:paraId="2206ED72" w14:textId="19AFF752" w:rsidR="00C5645E" w:rsidRDefault="00C5645E" w:rsidP="00C5645E">
      <w:pPr>
        <w:spacing w:before="100" w:beforeAutospacing="1" w:after="100" w:afterAutospacing="1"/>
        <w:rPr>
          <w:rFonts w:ascii="ArialMT" w:eastAsia="Times New Roman" w:hAnsi="ArialMT" w:cs="Times New Roman"/>
          <w:lang w:eastAsia="en-GB"/>
        </w:rPr>
      </w:pPr>
      <w:r w:rsidRPr="00EA7E82">
        <w:rPr>
          <w:rFonts w:ascii="ArialMT" w:eastAsia="Times New Roman" w:hAnsi="ArialMT" w:cs="Times New Roman"/>
          <w:highlight w:val="yellow"/>
          <w:lang w:eastAsia="en-GB"/>
        </w:rPr>
        <w:t xml:space="preserve">Should you have any issues or concerns about finding a dentist please contact </w:t>
      </w:r>
      <w:r w:rsidRPr="0036280C">
        <w:rPr>
          <w:rFonts w:ascii="ArialMT" w:eastAsia="Times New Roman" w:hAnsi="ArialMT" w:cs="Times New Roman"/>
          <w:highlight w:val="yellow"/>
          <w:lang w:eastAsia="en-GB"/>
        </w:rPr>
        <w:t>XXXX</w:t>
      </w:r>
      <w:r>
        <w:rPr>
          <w:rFonts w:ascii="ArialMT" w:eastAsia="Times New Roman" w:hAnsi="ArialMT" w:cs="Times New Roman"/>
          <w:lang w:eastAsia="en-GB"/>
        </w:rPr>
        <w:t xml:space="preserve"> </w:t>
      </w:r>
    </w:p>
    <w:p w14:paraId="7ECFF511" w14:textId="77777777" w:rsidR="00C5645E" w:rsidRDefault="00C5645E" w:rsidP="00C5645E">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We have included overleaf some links to resources which you may find useful in supporting children of different ages in caring for their oral health. </w:t>
      </w:r>
    </w:p>
    <w:p w14:paraId="0AF99865" w14:textId="77777777" w:rsidR="00C5645E" w:rsidRDefault="00C5645E" w:rsidP="00C5645E">
      <w:pPr>
        <w:spacing w:before="100" w:beforeAutospacing="1" w:after="100" w:afterAutospacing="1"/>
        <w:rPr>
          <w:rFonts w:ascii="ArialMT" w:eastAsia="Times New Roman" w:hAnsi="ArialMT" w:cs="Times New Roman"/>
          <w:lang w:eastAsia="en-GB"/>
        </w:rPr>
      </w:pPr>
    </w:p>
    <w:p w14:paraId="060EDC73" w14:textId="77777777" w:rsidR="00C5645E" w:rsidRDefault="00C5645E" w:rsidP="00C5645E">
      <w:pPr>
        <w:spacing w:before="100" w:beforeAutospacing="1" w:after="100" w:afterAutospacing="1"/>
        <w:rPr>
          <w:rFonts w:ascii="ArialMT" w:eastAsia="Times New Roman" w:hAnsi="ArialMT" w:cs="Times New Roman"/>
          <w:lang w:eastAsia="en-GB"/>
        </w:rPr>
      </w:pPr>
    </w:p>
    <w:p w14:paraId="42D7F1AF" w14:textId="77777777" w:rsidR="00C5645E" w:rsidRDefault="00C5645E" w:rsidP="00C5645E">
      <w:pPr>
        <w:spacing w:before="100" w:beforeAutospacing="1" w:after="100" w:afterAutospacing="1"/>
        <w:rPr>
          <w:rFonts w:ascii="ArialMT" w:eastAsia="Times New Roman" w:hAnsi="ArialMT" w:cs="Times New Roman"/>
          <w:lang w:eastAsia="en-GB"/>
        </w:rPr>
      </w:pPr>
    </w:p>
    <w:p w14:paraId="2458210D" w14:textId="77777777" w:rsidR="00C5645E" w:rsidRDefault="00C5645E" w:rsidP="00C5645E">
      <w:pPr>
        <w:spacing w:before="100" w:beforeAutospacing="1" w:after="100" w:afterAutospacing="1"/>
        <w:rPr>
          <w:rFonts w:ascii="ArialMT" w:eastAsia="Times New Roman" w:hAnsi="ArialMT" w:cs="Times New Roman"/>
          <w:b/>
          <w:bCs/>
          <w:u w:val="single"/>
          <w:lang w:eastAsia="en-GB"/>
        </w:rPr>
      </w:pPr>
      <w:r w:rsidRPr="00CD4CEA">
        <w:rPr>
          <w:rFonts w:ascii="ArialMT" w:eastAsia="Times New Roman" w:hAnsi="ArialMT" w:cs="Times New Roman"/>
          <w:b/>
          <w:bCs/>
          <w:u w:val="single"/>
          <w:lang w:eastAsia="en-GB"/>
        </w:rPr>
        <w:lastRenderedPageBreak/>
        <w:t>Oral Health Resources</w:t>
      </w:r>
    </w:p>
    <w:p w14:paraId="63F8B8B3" w14:textId="77777777" w:rsidR="00C5645E" w:rsidRPr="002E1BEA" w:rsidRDefault="00C5645E" w:rsidP="00C5645E">
      <w:pPr>
        <w:spacing w:before="100" w:beforeAutospacing="1" w:after="100" w:afterAutospacing="1"/>
        <w:rPr>
          <w:rFonts w:ascii="ArialMT" w:eastAsia="Times New Roman" w:hAnsi="ArialMT" w:cs="Times New Roman"/>
          <w:b/>
          <w:bCs/>
          <w:lang w:eastAsia="en-GB"/>
        </w:rPr>
      </w:pPr>
      <w:r w:rsidRPr="002E1BEA">
        <w:rPr>
          <w:rFonts w:ascii="ArialMT" w:eastAsia="Times New Roman" w:hAnsi="ArialMT" w:cs="Times New Roman"/>
          <w:b/>
          <w:bCs/>
          <w:lang w:eastAsia="en-GB"/>
        </w:rPr>
        <w:t>BSPD</w:t>
      </w:r>
    </w:p>
    <w:p w14:paraId="57D2A815" w14:textId="77777777" w:rsidR="00C5645E" w:rsidRDefault="00C5645E" w:rsidP="00C5645E">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The British Society of Paediatric Dentistry provides resources for children of all ages and parents, </w:t>
      </w:r>
      <w:proofErr w:type="gramStart"/>
      <w:r>
        <w:rPr>
          <w:rFonts w:ascii="ArialMT" w:eastAsia="Times New Roman" w:hAnsi="ArialMT" w:cs="Times New Roman"/>
          <w:lang w:eastAsia="en-GB"/>
        </w:rPr>
        <w:t>guardian’s</w:t>
      </w:r>
      <w:proofErr w:type="gramEnd"/>
      <w:r>
        <w:rPr>
          <w:rFonts w:ascii="ArialMT" w:eastAsia="Times New Roman" w:hAnsi="ArialMT" w:cs="Times New Roman"/>
          <w:lang w:eastAsia="en-GB"/>
        </w:rPr>
        <w:t xml:space="preserve"> and carers on how to care for children’s oral health via the resource section: </w:t>
      </w:r>
    </w:p>
    <w:p w14:paraId="47870D89" w14:textId="77777777" w:rsidR="00C5645E" w:rsidRDefault="00C5645E" w:rsidP="00C5645E">
      <w:pPr>
        <w:spacing w:before="100" w:beforeAutospacing="1" w:after="100" w:afterAutospacing="1"/>
        <w:rPr>
          <w:rFonts w:ascii="ArialMT" w:eastAsia="Times New Roman" w:hAnsi="ArialMT" w:cs="Times New Roman"/>
          <w:lang w:eastAsia="en-GB"/>
        </w:rPr>
      </w:pPr>
      <w:r>
        <w:rPr>
          <w:rFonts w:ascii="ArialMT" w:eastAsia="Times New Roman" w:hAnsi="ArialMT" w:cs="Times New Roman"/>
          <w:lang w:eastAsia="en-GB"/>
        </w:rPr>
        <w:t xml:space="preserve">Resources are available in the Patient’s </w:t>
      </w:r>
      <w:proofErr w:type="gramStart"/>
      <w:r>
        <w:rPr>
          <w:rFonts w:ascii="ArialMT" w:eastAsia="Times New Roman" w:hAnsi="ArialMT" w:cs="Times New Roman"/>
          <w:lang w:eastAsia="en-GB"/>
        </w:rPr>
        <w:t>section</w:t>
      </w:r>
      <w:proofErr w:type="gramEnd"/>
      <w:r>
        <w:rPr>
          <w:rFonts w:ascii="ArialMT" w:eastAsia="Times New Roman" w:hAnsi="ArialMT" w:cs="Times New Roman"/>
          <w:lang w:eastAsia="en-GB"/>
        </w:rPr>
        <w:t xml:space="preserve"> </w:t>
      </w:r>
    </w:p>
    <w:p w14:paraId="231F2DCB" w14:textId="77777777" w:rsidR="00C5645E" w:rsidRDefault="00000000" w:rsidP="00C5645E">
      <w:pPr>
        <w:spacing w:before="100" w:beforeAutospacing="1" w:after="100" w:afterAutospacing="1"/>
        <w:rPr>
          <w:rFonts w:ascii="ArialMT" w:eastAsia="Times New Roman" w:hAnsi="ArialMT" w:cs="Times New Roman"/>
          <w:lang w:eastAsia="en-GB"/>
        </w:rPr>
      </w:pPr>
      <w:hyperlink r:id="rId5" w:history="1">
        <w:r w:rsidR="00C5645E">
          <w:rPr>
            <w:rStyle w:val="Hyperlink"/>
          </w:rPr>
          <w:t xml:space="preserve">British Society of Paediatric Dentistry (BSPD) &gt; Patients &gt; </w:t>
        </w:r>
        <w:proofErr w:type="spellStart"/>
        <w:r w:rsidR="00C5645E">
          <w:rPr>
            <w:rStyle w:val="Hyperlink"/>
          </w:rPr>
          <w:t>PatientInfo</w:t>
        </w:r>
        <w:proofErr w:type="spellEnd"/>
      </w:hyperlink>
    </w:p>
    <w:p w14:paraId="7E2C833C" w14:textId="7D2F6474" w:rsidR="00C5645E" w:rsidRPr="00636EA6" w:rsidRDefault="00C5645E" w:rsidP="00C5645E">
      <w:pPr>
        <w:spacing w:before="100" w:beforeAutospacing="1" w:after="100" w:afterAutospacing="1"/>
        <w:rPr>
          <w:rFonts w:ascii="ArialMT" w:eastAsia="Times New Roman" w:hAnsi="ArialMT" w:cs="Times New Roman"/>
          <w:lang w:eastAsia="en-GB"/>
        </w:rPr>
      </w:pPr>
      <w:r w:rsidRPr="00636EA6">
        <w:rPr>
          <w:rFonts w:ascii="ArialMT" w:eastAsia="Times New Roman" w:hAnsi="ArialMT" w:cs="Times New Roman"/>
          <w:lang w:eastAsia="en-GB"/>
        </w:rPr>
        <w:t>The following resources may be beneficial</w:t>
      </w:r>
      <w:r>
        <w:rPr>
          <w:rFonts w:ascii="ArialMT" w:eastAsia="Times New Roman" w:hAnsi="ArialMT" w:cs="Times New Roman"/>
          <w:lang w:eastAsia="en-GB"/>
        </w:rPr>
        <w:t>:</w:t>
      </w:r>
    </w:p>
    <w:p w14:paraId="0CB3815F" w14:textId="77777777" w:rsidR="00C5645E" w:rsidRPr="00636EA6" w:rsidRDefault="00000000" w:rsidP="00C5645E">
      <w:pPr>
        <w:spacing w:before="100" w:beforeAutospacing="1" w:after="100" w:afterAutospacing="1"/>
        <w:rPr>
          <w:rFonts w:ascii="ArialMT" w:eastAsia="Times New Roman" w:hAnsi="ArialMT" w:cs="Times New Roman"/>
          <w:lang w:eastAsia="en-GB"/>
        </w:rPr>
      </w:pPr>
      <w:hyperlink r:id="rId6" w:tgtFrame="_blank" w:history="1">
        <w:r w:rsidR="00C5645E" w:rsidRPr="00636EA6">
          <w:rPr>
            <w:rFonts w:ascii="ArialMT" w:eastAsia="Times New Roman" w:hAnsi="ArialMT" w:cs="Times New Roman"/>
            <w:lang w:eastAsia="en-GB"/>
          </w:rPr>
          <w:t>BSPD's A Practical Guide to Children’s Teeth in English</w:t>
        </w:r>
      </w:hyperlink>
      <w:r w:rsidR="00C5645E" w:rsidRPr="00636EA6">
        <w:rPr>
          <w:rFonts w:ascii="ArialMT" w:eastAsia="Times New Roman" w:hAnsi="ArialMT" w:cs="Times New Roman"/>
          <w:lang w:eastAsia="en-GB"/>
        </w:rPr>
        <w:t xml:space="preserve"> (available in various languages) </w:t>
      </w:r>
    </w:p>
    <w:p w14:paraId="5D76D4A1" w14:textId="77777777" w:rsidR="00C5645E" w:rsidRPr="00636EA6" w:rsidRDefault="00000000" w:rsidP="00C5645E">
      <w:pPr>
        <w:spacing w:before="100" w:beforeAutospacing="1" w:after="100" w:afterAutospacing="1"/>
        <w:rPr>
          <w:rFonts w:ascii="ArialMT" w:eastAsia="Times New Roman" w:hAnsi="ArialMT" w:cs="Times New Roman"/>
          <w:lang w:eastAsia="en-GB"/>
        </w:rPr>
      </w:pPr>
      <w:hyperlink r:id="rId7" w:tgtFrame="_blank" w:history="1">
        <w:r w:rsidR="00C5645E" w:rsidRPr="00636EA6">
          <w:rPr>
            <w:rFonts w:ascii="ArialMT" w:eastAsia="Times New Roman" w:hAnsi="ArialMT" w:cs="Times New Roman"/>
            <w:lang w:eastAsia="en-GB"/>
          </w:rPr>
          <w:t>Advice for parents of children with autism</w:t>
        </w:r>
      </w:hyperlink>
      <w:r w:rsidR="00C5645E" w:rsidRPr="00636EA6">
        <w:rPr>
          <w:rFonts w:ascii="ArialMT" w:eastAsia="Times New Roman" w:hAnsi="ArialMT" w:cs="Times New Roman"/>
          <w:lang w:eastAsia="en-GB"/>
        </w:rPr>
        <w:t xml:space="preserve"> (also relevant for foster carers)</w:t>
      </w:r>
    </w:p>
    <w:p w14:paraId="32C80A64" w14:textId="77777777" w:rsidR="00C5645E" w:rsidRPr="00636EA6" w:rsidRDefault="00C5645E" w:rsidP="00C5645E">
      <w:pPr>
        <w:spacing w:before="100" w:beforeAutospacing="1" w:after="100" w:afterAutospacing="1"/>
        <w:rPr>
          <w:rFonts w:ascii="ArialMT" w:eastAsia="Times New Roman" w:hAnsi="ArialMT" w:cs="Times New Roman"/>
          <w:lang w:eastAsia="en-GB"/>
        </w:rPr>
      </w:pPr>
      <w:proofErr w:type="spellStart"/>
      <w:r w:rsidRPr="00636EA6">
        <w:rPr>
          <w:rFonts w:ascii="ArialMT" w:eastAsia="Times New Roman" w:hAnsi="ArialMT" w:cs="Times New Roman"/>
          <w:lang w:eastAsia="en-GB"/>
        </w:rPr>
        <w:t>Kidzvids</w:t>
      </w:r>
      <w:proofErr w:type="spellEnd"/>
      <w:r w:rsidRPr="00636EA6">
        <w:rPr>
          <w:rFonts w:ascii="ArialMT" w:eastAsia="Times New Roman" w:hAnsi="ArialMT" w:cs="Times New Roman"/>
          <w:lang w:eastAsia="en-GB"/>
        </w:rPr>
        <w:t xml:space="preserve"> space: relevant videos for various age groups: </w:t>
      </w:r>
    </w:p>
    <w:p w14:paraId="3F43795E" w14:textId="77777777" w:rsidR="00C5645E" w:rsidRDefault="00000000" w:rsidP="00C5645E">
      <w:pPr>
        <w:spacing w:before="100" w:beforeAutospacing="1" w:after="100" w:afterAutospacing="1"/>
      </w:pPr>
      <w:hyperlink r:id="rId8" w:history="1">
        <w:r w:rsidR="00C5645E">
          <w:rPr>
            <w:rStyle w:val="Hyperlink"/>
          </w:rPr>
          <w:t xml:space="preserve">British Society of Paediatric Dentistry (BSPD) &gt; </w:t>
        </w:r>
        <w:proofErr w:type="spellStart"/>
        <w:r w:rsidR="00C5645E">
          <w:rPr>
            <w:rStyle w:val="Hyperlink"/>
          </w:rPr>
          <w:t>Kidsvids</w:t>
        </w:r>
        <w:proofErr w:type="spellEnd"/>
      </w:hyperlink>
    </w:p>
    <w:p w14:paraId="25900873" w14:textId="77777777" w:rsidR="00C5645E" w:rsidRDefault="00C5645E" w:rsidP="00C5645E">
      <w:pPr>
        <w:rPr>
          <w:rFonts w:ascii="Arial" w:hAnsi="Arial" w:cs="Arial"/>
          <w:b/>
          <w:bCs/>
        </w:rPr>
      </w:pPr>
      <w:r w:rsidRPr="00C5645E">
        <w:rPr>
          <w:rFonts w:ascii="Arial" w:hAnsi="Arial" w:cs="Arial"/>
          <w:b/>
          <w:bCs/>
        </w:rPr>
        <w:t xml:space="preserve">Better health, healthier families </w:t>
      </w:r>
    </w:p>
    <w:p w14:paraId="2158EDFF" w14:textId="77777777" w:rsidR="00C5645E" w:rsidRPr="00C5645E" w:rsidRDefault="00C5645E" w:rsidP="00C5645E">
      <w:pPr>
        <w:rPr>
          <w:rFonts w:ascii="Arial" w:hAnsi="Arial" w:cs="Arial"/>
          <w:b/>
          <w:bCs/>
        </w:rPr>
      </w:pPr>
    </w:p>
    <w:p w14:paraId="21A0E7D0" w14:textId="77777777" w:rsidR="00C5645E" w:rsidRPr="00C5645E" w:rsidRDefault="00000000" w:rsidP="00C5645E">
      <w:pPr>
        <w:rPr>
          <w:rFonts w:ascii="Arial" w:hAnsi="Arial" w:cs="Arial"/>
        </w:rPr>
      </w:pPr>
      <w:hyperlink r:id="rId9" w:history="1">
        <w:r w:rsidR="00C5645E" w:rsidRPr="00C5645E">
          <w:rPr>
            <w:rStyle w:val="Hyperlink"/>
            <w:rFonts w:ascii="Arial" w:hAnsi="Arial" w:cs="Arial"/>
          </w:rPr>
          <w:t>https://www.nhs.uk/healthier-families/</w:t>
        </w:r>
      </w:hyperlink>
    </w:p>
    <w:p w14:paraId="34E9EDB5" w14:textId="77777777" w:rsidR="00C5645E" w:rsidRPr="00C5645E" w:rsidRDefault="00C5645E" w:rsidP="00C5645E">
      <w:pPr>
        <w:rPr>
          <w:rFonts w:ascii="Arial" w:hAnsi="Arial" w:cs="Arial"/>
        </w:rPr>
      </w:pPr>
      <w:r w:rsidRPr="00C5645E">
        <w:rPr>
          <w:rFonts w:ascii="Arial" w:hAnsi="Arial" w:cs="Arial"/>
        </w:rPr>
        <w:t xml:space="preserve">Sugar scanner - </w:t>
      </w:r>
      <w:hyperlink r:id="rId10" w:history="1">
        <w:r w:rsidRPr="00C5645E">
          <w:rPr>
            <w:rStyle w:val="Hyperlink"/>
            <w:rFonts w:ascii="Arial" w:hAnsi="Arial" w:cs="Arial"/>
          </w:rPr>
          <w:t>https://www.nhs.uk/healthier-families/food-facts/nhs-food-scanner-app/</w:t>
        </w:r>
      </w:hyperlink>
    </w:p>
    <w:p w14:paraId="0D50F5C0" w14:textId="77777777" w:rsidR="00C5645E" w:rsidRPr="00C5645E" w:rsidRDefault="00C5645E" w:rsidP="00C5645E">
      <w:pPr>
        <w:rPr>
          <w:rFonts w:ascii="Arial" w:hAnsi="Arial" w:cs="Arial"/>
        </w:rPr>
      </w:pPr>
    </w:p>
    <w:p w14:paraId="75F074AE" w14:textId="77777777" w:rsidR="00C5645E" w:rsidRPr="00C5645E" w:rsidRDefault="00C5645E" w:rsidP="00C5645E">
      <w:pPr>
        <w:rPr>
          <w:rFonts w:ascii="Arial" w:hAnsi="Arial" w:cs="Arial"/>
        </w:rPr>
      </w:pPr>
      <w:r w:rsidRPr="00C5645E">
        <w:rPr>
          <w:rFonts w:ascii="Arial" w:hAnsi="Arial" w:cs="Arial"/>
          <w:b/>
          <w:bCs/>
        </w:rPr>
        <w:t>Video – now you have teeth</w:t>
      </w:r>
      <w:r w:rsidRPr="00C5645E">
        <w:rPr>
          <w:rFonts w:ascii="Arial" w:hAnsi="Arial" w:cs="Arial"/>
        </w:rPr>
        <w:t xml:space="preserve"> (HEE) </w:t>
      </w:r>
    </w:p>
    <w:p w14:paraId="348D1BE8" w14:textId="73A79E91" w:rsidR="00C5645E" w:rsidRDefault="00000000" w:rsidP="00C5645E">
      <w:pPr>
        <w:rPr>
          <w:rFonts w:ascii="Arial" w:hAnsi="Arial" w:cs="Arial"/>
          <w:lang w:val="en-US"/>
        </w:rPr>
      </w:pPr>
      <w:hyperlink r:id="rId11" w:history="1">
        <w:r w:rsidR="00C5645E" w:rsidRPr="002D3157">
          <w:rPr>
            <w:rStyle w:val="Hyperlink"/>
            <w:rFonts w:ascii="Arial" w:hAnsi="Arial" w:cs="Arial"/>
            <w:lang w:val="en-US"/>
          </w:rPr>
          <w:t>https://www.youtube.com/watch?v=YSZGc9GNKhs</w:t>
        </w:r>
      </w:hyperlink>
    </w:p>
    <w:p w14:paraId="24B91E50" w14:textId="6BAF062F" w:rsidR="00C5645E" w:rsidRPr="00C5645E" w:rsidRDefault="00C5645E" w:rsidP="00C5645E">
      <w:pPr>
        <w:rPr>
          <w:rFonts w:ascii="Arial" w:hAnsi="Arial" w:cs="Arial"/>
        </w:rPr>
      </w:pPr>
      <w:r w:rsidRPr="00C5645E">
        <w:rPr>
          <w:rFonts w:ascii="Arial" w:hAnsi="Arial" w:cs="Arial"/>
          <w:lang w:val="en-US"/>
        </w:rPr>
        <w:t xml:space="preserve"> </w:t>
      </w:r>
    </w:p>
    <w:p w14:paraId="744585D6" w14:textId="77777777" w:rsidR="00007080" w:rsidRDefault="00007080" w:rsidP="00C5645E">
      <w:pPr>
        <w:spacing w:before="100" w:beforeAutospacing="1" w:after="100" w:afterAutospacing="1"/>
        <w:rPr>
          <w:rFonts w:ascii="Calibri" w:eastAsia="Times New Roman" w:hAnsi="Calibri" w:cs="Calibri"/>
          <w:b/>
          <w:bCs/>
          <w:lang w:eastAsia="en-GB"/>
        </w:rPr>
      </w:pPr>
    </w:p>
    <w:p w14:paraId="4F8D113F" w14:textId="5BB05498" w:rsidR="007E73A1" w:rsidRPr="00C5645E" w:rsidRDefault="007E73A1">
      <w:pPr>
        <w:rPr>
          <w:rFonts w:ascii="Times New Roman" w:eastAsia="Times New Roman" w:hAnsi="Times New Roman" w:cs="Times New Roman"/>
          <w:lang w:eastAsia="en-GB"/>
        </w:rPr>
      </w:pPr>
    </w:p>
    <w:sectPr w:rsidR="007E73A1" w:rsidRPr="00C5645E" w:rsidSect="00210CA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1F"/>
    <w:rsid w:val="00007080"/>
    <w:rsid w:val="00012FCB"/>
    <w:rsid w:val="0001583F"/>
    <w:rsid w:val="00023E61"/>
    <w:rsid w:val="0003657A"/>
    <w:rsid w:val="000424CE"/>
    <w:rsid w:val="000A01F8"/>
    <w:rsid w:val="000B10ED"/>
    <w:rsid w:val="0012463B"/>
    <w:rsid w:val="00143551"/>
    <w:rsid w:val="00147466"/>
    <w:rsid w:val="0016051E"/>
    <w:rsid w:val="0018732C"/>
    <w:rsid w:val="001A1DA6"/>
    <w:rsid w:val="00202B90"/>
    <w:rsid w:val="00210CA0"/>
    <w:rsid w:val="00217407"/>
    <w:rsid w:val="0023718C"/>
    <w:rsid w:val="002556B7"/>
    <w:rsid w:val="00281CC7"/>
    <w:rsid w:val="00290D88"/>
    <w:rsid w:val="002A7B73"/>
    <w:rsid w:val="002E1BEA"/>
    <w:rsid w:val="0032091F"/>
    <w:rsid w:val="00356E71"/>
    <w:rsid w:val="0039610C"/>
    <w:rsid w:val="003A4C25"/>
    <w:rsid w:val="003A5938"/>
    <w:rsid w:val="003B3F5E"/>
    <w:rsid w:val="003C59B4"/>
    <w:rsid w:val="004035CD"/>
    <w:rsid w:val="00412D56"/>
    <w:rsid w:val="00416819"/>
    <w:rsid w:val="00416C68"/>
    <w:rsid w:val="0043728B"/>
    <w:rsid w:val="004501D7"/>
    <w:rsid w:val="00454334"/>
    <w:rsid w:val="004608A0"/>
    <w:rsid w:val="00462FA5"/>
    <w:rsid w:val="004655E8"/>
    <w:rsid w:val="004D3647"/>
    <w:rsid w:val="004F69B8"/>
    <w:rsid w:val="00500BAF"/>
    <w:rsid w:val="0051311B"/>
    <w:rsid w:val="00522623"/>
    <w:rsid w:val="00524DCB"/>
    <w:rsid w:val="00530FD1"/>
    <w:rsid w:val="00534BDD"/>
    <w:rsid w:val="0053651F"/>
    <w:rsid w:val="005815DC"/>
    <w:rsid w:val="005908CB"/>
    <w:rsid w:val="005B6DD3"/>
    <w:rsid w:val="005F1121"/>
    <w:rsid w:val="005F7B33"/>
    <w:rsid w:val="00626AB9"/>
    <w:rsid w:val="00650560"/>
    <w:rsid w:val="00681EE3"/>
    <w:rsid w:val="00684521"/>
    <w:rsid w:val="006967D5"/>
    <w:rsid w:val="006A51E0"/>
    <w:rsid w:val="006A5327"/>
    <w:rsid w:val="006B2DD4"/>
    <w:rsid w:val="006B73A2"/>
    <w:rsid w:val="006C008C"/>
    <w:rsid w:val="006E152A"/>
    <w:rsid w:val="006F6EDA"/>
    <w:rsid w:val="00724FFF"/>
    <w:rsid w:val="007302AF"/>
    <w:rsid w:val="00735542"/>
    <w:rsid w:val="00737798"/>
    <w:rsid w:val="00741BC1"/>
    <w:rsid w:val="00761733"/>
    <w:rsid w:val="00793D01"/>
    <w:rsid w:val="00796A55"/>
    <w:rsid w:val="007E73A1"/>
    <w:rsid w:val="007F344C"/>
    <w:rsid w:val="007F7023"/>
    <w:rsid w:val="00841EDA"/>
    <w:rsid w:val="00860CBE"/>
    <w:rsid w:val="008942E3"/>
    <w:rsid w:val="008B5709"/>
    <w:rsid w:val="008D5181"/>
    <w:rsid w:val="008E479C"/>
    <w:rsid w:val="0090091D"/>
    <w:rsid w:val="00902D07"/>
    <w:rsid w:val="00934DFD"/>
    <w:rsid w:val="009979E3"/>
    <w:rsid w:val="009A2AC3"/>
    <w:rsid w:val="009B6A70"/>
    <w:rsid w:val="009C6C69"/>
    <w:rsid w:val="00A23BE9"/>
    <w:rsid w:val="00A42B1E"/>
    <w:rsid w:val="00A9491F"/>
    <w:rsid w:val="00AB7BE0"/>
    <w:rsid w:val="00B216A5"/>
    <w:rsid w:val="00B34488"/>
    <w:rsid w:val="00B536B3"/>
    <w:rsid w:val="00B6171E"/>
    <w:rsid w:val="00BA7BF3"/>
    <w:rsid w:val="00BE595E"/>
    <w:rsid w:val="00C13F70"/>
    <w:rsid w:val="00C33EAD"/>
    <w:rsid w:val="00C52DE7"/>
    <w:rsid w:val="00C5645E"/>
    <w:rsid w:val="00C81EF9"/>
    <w:rsid w:val="00CB5726"/>
    <w:rsid w:val="00CC5636"/>
    <w:rsid w:val="00CE0DD3"/>
    <w:rsid w:val="00D075EC"/>
    <w:rsid w:val="00D400E2"/>
    <w:rsid w:val="00D76450"/>
    <w:rsid w:val="00D82414"/>
    <w:rsid w:val="00D83526"/>
    <w:rsid w:val="00DA332E"/>
    <w:rsid w:val="00DF5C03"/>
    <w:rsid w:val="00E25386"/>
    <w:rsid w:val="00E4478E"/>
    <w:rsid w:val="00E47D8B"/>
    <w:rsid w:val="00E9772A"/>
    <w:rsid w:val="00EA2B33"/>
    <w:rsid w:val="00EC1C0D"/>
    <w:rsid w:val="00EC5832"/>
    <w:rsid w:val="00F54FF1"/>
    <w:rsid w:val="00F721F8"/>
    <w:rsid w:val="00F94406"/>
    <w:rsid w:val="00FA7299"/>
    <w:rsid w:val="00FB351E"/>
    <w:rsid w:val="00FC19E2"/>
    <w:rsid w:val="00FF4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0CEE"/>
  <w14:defaultImageDpi w14:val="32767"/>
  <w15:chartTrackingRefBased/>
  <w15:docId w15:val="{0151E0C2-7BA4-1948-9B12-46BB8FBD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91F"/>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A9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73A1"/>
    <w:rPr>
      <w:color w:val="0000FF"/>
      <w:u w:val="single"/>
    </w:rPr>
  </w:style>
  <w:style w:type="character" w:styleId="FollowedHyperlink">
    <w:name w:val="FollowedHyperlink"/>
    <w:basedOn w:val="DefaultParagraphFont"/>
    <w:uiPriority w:val="99"/>
    <w:semiHidden/>
    <w:unhideWhenUsed/>
    <w:rsid w:val="00C5645E"/>
    <w:rPr>
      <w:color w:val="954F72" w:themeColor="followedHyperlink"/>
      <w:u w:val="single"/>
    </w:rPr>
  </w:style>
  <w:style w:type="character" w:styleId="UnresolvedMention">
    <w:name w:val="Unresolved Mention"/>
    <w:basedOn w:val="DefaultParagraphFont"/>
    <w:uiPriority w:val="99"/>
    <w:rsid w:val="00C5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397787">
      <w:bodyDiv w:val="1"/>
      <w:marLeft w:val="0"/>
      <w:marRight w:val="0"/>
      <w:marTop w:val="0"/>
      <w:marBottom w:val="0"/>
      <w:divBdr>
        <w:top w:val="none" w:sz="0" w:space="0" w:color="auto"/>
        <w:left w:val="none" w:sz="0" w:space="0" w:color="auto"/>
        <w:bottom w:val="none" w:sz="0" w:space="0" w:color="auto"/>
        <w:right w:val="none" w:sz="0" w:space="0" w:color="auto"/>
      </w:divBdr>
      <w:divsChild>
        <w:div w:id="845175785">
          <w:marLeft w:val="0"/>
          <w:marRight w:val="0"/>
          <w:marTop w:val="0"/>
          <w:marBottom w:val="0"/>
          <w:divBdr>
            <w:top w:val="none" w:sz="0" w:space="0" w:color="auto"/>
            <w:left w:val="none" w:sz="0" w:space="0" w:color="auto"/>
            <w:bottom w:val="none" w:sz="0" w:space="0" w:color="auto"/>
            <w:right w:val="none" w:sz="0" w:space="0" w:color="auto"/>
          </w:divBdr>
          <w:divsChild>
            <w:div w:id="1544902443">
              <w:marLeft w:val="0"/>
              <w:marRight w:val="0"/>
              <w:marTop w:val="0"/>
              <w:marBottom w:val="0"/>
              <w:divBdr>
                <w:top w:val="none" w:sz="0" w:space="0" w:color="auto"/>
                <w:left w:val="none" w:sz="0" w:space="0" w:color="auto"/>
                <w:bottom w:val="none" w:sz="0" w:space="0" w:color="auto"/>
                <w:right w:val="none" w:sz="0" w:space="0" w:color="auto"/>
              </w:divBdr>
              <w:divsChild>
                <w:div w:id="1885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712">
          <w:marLeft w:val="0"/>
          <w:marRight w:val="0"/>
          <w:marTop w:val="0"/>
          <w:marBottom w:val="0"/>
          <w:divBdr>
            <w:top w:val="none" w:sz="0" w:space="0" w:color="auto"/>
            <w:left w:val="none" w:sz="0" w:space="0" w:color="auto"/>
            <w:bottom w:val="none" w:sz="0" w:space="0" w:color="auto"/>
            <w:right w:val="none" w:sz="0" w:space="0" w:color="auto"/>
          </w:divBdr>
          <w:divsChild>
            <w:div w:id="803699534">
              <w:marLeft w:val="0"/>
              <w:marRight w:val="0"/>
              <w:marTop w:val="0"/>
              <w:marBottom w:val="0"/>
              <w:divBdr>
                <w:top w:val="none" w:sz="0" w:space="0" w:color="auto"/>
                <w:left w:val="none" w:sz="0" w:space="0" w:color="auto"/>
                <w:bottom w:val="none" w:sz="0" w:space="0" w:color="auto"/>
                <w:right w:val="none" w:sz="0" w:space="0" w:color="auto"/>
              </w:divBdr>
              <w:divsChild>
                <w:div w:id="377360967">
                  <w:marLeft w:val="0"/>
                  <w:marRight w:val="0"/>
                  <w:marTop w:val="0"/>
                  <w:marBottom w:val="0"/>
                  <w:divBdr>
                    <w:top w:val="none" w:sz="0" w:space="0" w:color="auto"/>
                    <w:left w:val="none" w:sz="0" w:space="0" w:color="auto"/>
                    <w:bottom w:val="none" w:sz="0" w:space="0" w:color="auto"/>
                    <w:right w:val="none" w:sz="0" w:space="0" w:color="auto"/>
                  </w:divBdr>
                </w:div>
              </w:divsChild>
            </w:div>
            <w:div w:id="1671831442">
              <w:marLeft w:val="0"/>
              <w:marRight w:val="0"/>
              <w:marTop w:val="0"/>
              <w:marBottom w:val="0"/>
              <w:divBdr>
                <w:top w:val="none" w:sz="0" w:space="0" w:color="auto"/>
                <w:left w:val="none" w:sz="0" w:space="0" w:color="auto"/>
                <w:bottom w:val="none" w:sz="0" w:space="0" w:color="auto"/>
                <w:right w:val="none" w:sz="0" w:space="0" w:color="auto"/>
              </w:divBdr>
              <w:divsChild>
                <w:div w:id="203948578">
                  <w:marLeft w:val="0"/>
                  <w:marRight w:val="0"/>
                  <w:marTop w:val="0"/>
                  <w:marBottom w:val="0"/>
                  <w:divBdr>
                    <w:top w:val="none" w:sz="0" w:space="0" w:color="auto"/>
                    <w:left w:val="none" w:sz="0" w:space="0" w:color="auto"/>
                    <w:bottom w:val="none" w:sz="0" w:space="0" w:color="auto"/>
                    <w:right w:val="none" w:sz="0" w:space="0" w:color="auto"/>
                  </w:divBdr>
                </w:div>
              </w:divsChild>
            </w:div>
            <w:div w:id="1540046125">
              <w:marLeft w:val="0"/>
              <w:marRight w:val="0"/>
              <w:marTop w:val="0"/>
              <w:marBottom w:val="0"/>
              <w:divBdr>
                <w:top w:val="none" w:sz="0" w:space="0" w:color="auto"/>
                <w:left w:val="none" w:sz="0" w:space="0" w:color="auto"/>
                <w:bottom w:val="none" w:sz="0" w:space="0" w:color="auto"/>
                <w:right w:val="none" w:sz="0" w:space="0" w:color="auto"/>
              </w:divBdr>
              <w:divsChild>
                <w:div w:id="906500747">
                  <w:marLeft w:val="0"/>
                  <w:marRight w:val="0"/>
                  <w:marTop w:val="0"/>
                  <w:marBottom w:val="0"/>
                  <w:divBdr>
                    <w:top w:val="none" w:sz="0" w:space="0" w:color="auto"/>
                    <w:left w:val="none" w:sz="0" w:space="0" w:color="auto"/>
                    <w:bottom w:val="none" w:sz="0" w:space="0" w:color="auto"/>
                    <w:right w:val="none" w:sz="0" w:space="0" w:color="auto"/>
                  </w:divBdr>
                </w:div>
              </w:divsChild>
            </w:div>
            <w:div w:id="798034942">
              <w:marLeft w:val="0"/>
              <w:marRight w:val="0"/>
              <w:marTop w:val="0"/>
              <w:marBottom w:val="0"/>
              <w:divBdr>
                <w:top w:val="none" w:sz="0" w:space="0" w:color="auto"/>
                <w:left w:val="none" w:sz="0" w:space="0" w:color="auto"/>
                <w:bottom w:val="none" w:sz="0" w:space="0" w:color="auto"/>
                <w:right w:val="none" w:sz="0" w:space="0" w:color="auto"/>
              </w:divBdr>
              <w:divsChild>
                <w:div w:id="2015376886">
                  <w:marLeft w:val="0"/>
                  <w:marRight w:val="0"/>
                  <w:marTop w:val="0"/>
                  <w:marBottom w:val="0"/>
                  <w:divBdr>
                    <w:top w:val="none" w:sz="0" w:space="0" w:color="auto"/>
                    <w:left w:val="none" w:sz="0" w:space="0" w:color="auto"/>
                    <w:bottom w:val="none" w:sz="0" w:space="0" w:color="auto"/>
                    <w:right w:val="none" w:sz="0" w:space="0" w:color="auto"/>
                  </w:divBdr>
                </w:div>
              </w:divsChild>
            </w:div>
            <w:div w:id="1289897651">
              <w:marLeft w:val="0"/>
              <w:marRight w:val="0"/>
              <w:marTop w:val="0"/>
              <w:marBottom w:val="0"/>
              <w:divBdr>
                <w:top w:val="none" w:sz="0" w:space="0" w:color="auto"/>
                <w:left w:val="none" w:sz="0" w:space="0" w:color="auto"/>
                <w:bottom w:val="none" w:sz="0" w:space="0" w:color="auto"/>
                <w:right w:val="none" w:sz="0" w:space="0" w:color="auto"/>
              </w:divBdr>
              <w:divsChild>
                <w:div w:id="701324787">
                  <w:marLeft w:val="0"/>
                  <w:marRight w:val="0"/>
                  <w:marTop w:val="0"/>
                  <w:marBottom w:val="0"/>
                  <w:divBdr>
                    <w:top w:val="none" w:sz="0" w:space="0" w:color="auto"/>
                    <w:left w:val="none" w:sz="0" w:space="0" w:color="auto"/>
                    <w:bottom w:val="none" w:sz="0" w:space="0" w:color="auto"/>
                    <w:right w:val="none" w:sz="0" w:space="0" w:color="auto"/>
                  </w:divBdr>
                </w:div>
              </w:divsChild>
            </w:div>
            <w:div w:id="925572628">
              <w:marLeft w:val="0"/>
              <w:marRight w:val="0"/>
              <w:marTop w:val="0"/>
              <w:marBottom w:val="0"/>
              <w:divBdr>
                <w:top w:val="none" w:sz="0" w:space="0" w:color="auto"/>
                <w:left w:val="none" w:sz="0" w:space="0" w:color="auto"/>
                <w:bottom w:val="none" w:sz="0" w:space="0" w:color="auto"/>
                <w:right w:val="none" w:sz="0" w:space="0" w:color="auto"/>
              </w:divBdr>
              <w:divsChild>
                <w:div w:id="1867790398">
                  <w:marLeft w:val="0"/>
                  <w:marRight w:val="0"/>
                  <w:marTop w:val="0"/>
                  <w:marBottom w:val="0"/>
                  <w:divBdr>
                    <w:top w:val="none" w:sz="0" w:space="0" w:color="auto"/>
                    <w:left w:val="none" w:sz="0" w:space="0" w:color="auto"/>
                    <w:bottom w:val="none" w:sz="0" w:space="0" w:color="auto"/>
                    <w:right w:val="none" w:sz="0" w:space="0" w:color="auto"/>
                  </w:divBdr>
                </w:div>
              </w:divsChild>
            </w:div>
            <w:div w:id="1640109749">
              <w:marLeft w:val="0"/>
              <w:marRight w:val="0"/>
              <w:marTop w:val="0"/>
              <w:marBottom w:val="0"/>
              <w:divBdr>
                <w:top w:val="none" w:sz="0" w:space="0" w:color="auto"/>
                <w:left w:val="none" w:sz="0" w:space="0" w:color="auto"/>
                <w:bottom w:val="none" w:sz="0" w:space="0" w:color="auto"/>
                <w:right w:val="none" w:sz="0" w:space="0" w:color="auto"/>
              </w:divBdr>
              <w:divsChild>
                <w:div w:id="1661809803">
                  <w:marLeft w:val="0"/>
                  <w:marRight w:val="0"/>
                  <w:marTop w:val="0"/>
                  <w:marBottom w:val="0"/>
                  <w:divBdr>
                    <w:top w:val="none" w:sz="0" w:space="0" w:color="auto"/>
                    <w:left w:val="none" w:sz="0" w:space="0" w:color="auto"/>
                    <w:bottom w:val="none" w:sz="0" w:space="0" w:color="auto"/>
                    <w:right w:val="none" w:sz="0" w:space="0" w:color="auto"/>
                  </w:divBdr>
                </w:div>
              </w:divsChild>
            </w:div>
            <w:div w:id="1184829749">
              <w:marLeft w:val="0"/>
              <w:marRight w:val="0"/>
              <w:marTop w:val="0"/>
              <w:marBottom w:val="0"/>
              <w:divBdr>
                <w:top w:val="none" w:sz="0" w:space="0" w:color="auto"/>
                <w:left w:val="none" w:sz="0" w:space="0" w:color="auto"/>
                <w:bottom w:val="none" w:sz="0" w:space="0" w:color="auto"/>
                <w:right w:val="none" w:sz="0" w:space="0" w:color="auto"/>
              </w:divBdr>
              <w:divsChild>
                <w:div w:id="923533691">
                  <w:marLeft w:val="0"/>
                  <w:marRight w:val="0"/>
                  <w:marTop w:val="0"/>
                  <w:marBottom w:val="0"/>
                  <w:divBdr>
                    <w:top w:val="none" w:sz="0" w:space="0" w:color="auto"/>
                    <w:left w:val="none" w:sz="0" w:space="0" w:color="auto"/>
                    <w:bottom w:val="none" w:sz="0" w:space="0" w:color="auto"/>
                    <w:right w:val="none" w:sz="0" w:space="0" w:color="auto"/>
                  </w:divBdr>
                </w:div>
              </w:divsChild>
            </w:div>
            <w:div w:id="1450737627">
              <w:marLeft w:val="0"/>
              <w:marRight w:val="0"/>
              <w:marTop w:val="0"/>
              <w:marBottom w:val="0"/>
              <w:divBdr>
                <w:top w:val="none" w:sz="0" w:space="0" w:color="auto"/>
                <w:left w:val="none" w:sz="0" w:space="0" w:color="auto"/>
                <w:bottom w:val="none" w:sz="0" w:space="0" w:color="auto"/>
                <w:right w:val="none" w:sz="0" w:space="0" w:color="auto"/>
              </w:divBdr>
              <w:divsChild>
                <w:div w:id="744573456">
                  <w:marLeft w:val="0"/>
                  <w:marRight w:val="0"/>
                  <w:marTop w:val="0"/>
                  <w:marBottom w:val="0"/>
                  <w:divBdr>
                    <w:top w:val="none" w:sz="0" w:space="0" w:color="auto"/>
                    <w:left w:val="none" w:sz="0" w:space="0" w:color="auto"/>
                    <w:bottom w:val="none" w:sz="0" w:space="0" w:color="auto"/>
                    <w:right w:val="none" w:sz="0" w:space="0" w:color="auto"/>
                  </w:divBdr>
                </w:div>
              </w:divsChild>
            </w:div>
            <w:div w:id="1024794218">
              <w:marLeft w:val="0"/>
              <w:marRight w:val="0"/>
              <w:marTop w:val="0"/>
              <w:marBottom w:val="0"/>
              <w:divBdr>
                <w:top w:val="none" w:sz="0" w:space="0" w:color="auto"/>
                <w:left w:val="none" w:sz="0" w:space="0" w:color="auto"/>
                <w:bottom w:val="none" w:sz="0" w:space="0" w:color="auto"/>
                <w:right w:val="none" w:sz="0" w:space="0" w:color="auto"/>
              </w:divBdr>
              <w:divsChild>
                <w:div w:id="665286092">
                  <w:marLeft w:val="0"/>
                  <w:marRight w:val="0"/>
                  <w:marTop w:val="0"/>
                  <w:marBottom w:val="0"/>
                  <w:divBdr>
                    <w:top w:val="none" w:sz="0" w:space="0" w:color="auto"/>
                    <w:left w:val="none" w:sz="0" w:space="0" w:color="auto"/>
                    <w:bottom w:val="none" w:sz="0" w:space="0" w:color="auto"/>
                    <w:right w:val="none" w:sz="0" w:space="0" w:color="auto"/>
                  </w:divBdr>
                </w:div>
              </w:divsChild>
            </w:div>
            <w:div w:id="884948435">
              <w:marLeft w:val="0"/>
              <w:marRight w:val="0"/>
              <w:marTop w:val="0"/>
              <w:marBottom w:val="0"/>
              <w:divBdr>
                <w:top w:val="none" w:sz="0" w:space="0" w:color="auto"/>
                <w:left w:val="none" w:sz="0" w:space="0" w:color="auto"/>
                <w:bottom w:val="none" w:sz="0" w:space="0" w:color="auto"/>
                <w:right w:val="none" w:sz="0" w:space="0" w:color="auto"/>
              </w:divBdr>
              <w:divsChild>
                <w:div w:id="1389569878">
                  <w:marLeft w:val="0"/>
                  <w:marRight w:val="0"/>
                  <w:marTop w:val="0"/>
                  <w:marBottom w:val="0"/>
                  <w:divBdr>
                    <w:top w:val="none" w:sz="0" w:space="0" w:color="auto"/>
                    <w:left w:val="none" w:sz="0" w:space="0" w:color="auto"/>
                    <w:bottom w:val="none" w:sz="0" w:space="0" w:color="auto"/>
                    <w:right w:val="none" w:sz="0" w:space="0" w:color="auto"/>
                  </w:divBdr>
                </w:div>
              </w:divsChild>
            </w:div>
            <w:div w:id="621806192">
              <w:marLeft w:val="0"/>
              <w:marRight w:val="0"/>
              <w:marTop w:val="0"/>
              <w:marBottom w:val="0"/>
              <w:divBdr>
                <w:top w:val="none" w:sz="0" w:space="0" w:color="auto"/>
                <w:left w:val="none" w:sz="0" w:space="0" w:color="auto"/>
                <w:bottom w:val="none" w:sz="0" w:space="0" w:color="auto"/>
                <w:right w:val="none" w:sz="0" w:space="0" w:color="auto"/>
              </w:divBdr>
              <w:divsChild>
                <w:div w:id="1950312346">
                  <w:marLeft w:val="0"/>
                  <w:marRight w:val="0"/>
                  <w:marTop w:val="0"/>
                  <w:marBottom w:val="0"/>
                  <w:divBdr>
                    <w:top w:val="none" w:sz="0" w:space="0" w:color="auto"/>
                    <w:left w:val="none" w:sz="0" w:space="0" w:color="auto"/>
                    <w:bottom w:val="none" w:sz="0" w:space="0" w:color="auto"/>
                    <w:right w:val="none" w:sz="0" w:space="0" w:color="auto"/>
                  </w:divBdr>
                </w:div>
              </w:divsChild>
            </w:div>
            <w:div w:id="859708215">
              <w:marLeft w:val="0"/>
              <w:marRight w:val="0"/>
              <w:marTop w:val="0"/>
              <w:marBottom w:val="0"/>
              <w:divBdr>
                <w:top w:val="none" w:sz="0" w:space="0" w:color="auto"/>
                <w:left w:val="none" w:sz="0" w:space="0" w:color="auto"/>
                <w:bottom w:val="none" w:sz="0" w:space="0" w:color="auto"/>
                <w:right w:val="none" w:sz="0" w:space="0" w:color="auto"/>
              </w:divBdr>
              <w:divsChild>
                <w:div w:id="950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9858">
          <w:marLeft w:val="0"/>
          <w:marRight w:val="0"/>
          <w:marTop w:val="0"/>
          <w:marBottom w:val="0"/>
          <w:divBdr>
            <w:top w:val="none" w:sz="0" w:space="0" w:color="auto"/>
            <w:left w:val="none" w:sz="0" w:space="0" w:color="auto"/>
            <w:bottom w:val="none" w:sz="0" w:space="0" w:color="auto"/>
            <w:right w:val="none" w:sz="0" w:space="0" w:color="auto"/>
          </w:divBdr>
          <w:divsChild>
            <w:div w:id="377246260">
              <w:marLeft w:val="0"/>
              <w:marRight w:val="0"/>
              <w:marTop w:val="0"/>
              <w:marBottom w:val="0"/>
              <w:divBdr>
                <w:top w:val="none" w:sz="0" w:space="0" w:color="auto"/>
                <w:left w:val="none" w:sz="0" w:space="0" w:color="auto"/>
                <w:bottom w:val="none" w:sz="0" w:space="0" w:color="auto"/>
                <w:right w:val="none" w:sz="0" w:space="0" w:color="auto"/>
              </w:divBdr>
              <w:divsChild>
                <w:div w:id="1980837608">
                  <w:marLeft w:val="0"/>
                  <w:marRight w:val="0"/>
                  <w:marTop w:val="0"/>
                  <w:marBottom w:val="0"/>
                  <w:divBdr>
                    <w:top w:val="none" w:sz="0" w:space="0" w:color="auto"/>
                    <w:left w:val="none" w:sz="0" w:space="0" w:color="auto"/>
                    <w:bottom w:val="none" w:sz="0" w:space="0" w:color="auto"/>
                    <w:right w:val="none" w:sz="0" w:space="0" w:color="auto"/>
                  </w:divBdr>
                </w:div>
              </w:divsChild>
            </w:div>
            <w:div w:id="617957616">
              <w:marLeft w:val="0"/>
              <w:marRight w:val="0"/>
              <w:marTop w:val="0"/>
              <w:marBottom w:val="0"/>
              <w:divBdr>
                <w:top w:val="none" w:sz="0" w:space="0" w:color="auto"/>
                <w:left w:val="none" w:sz="0" w:space="0" w:color="auto"/>
                <w:bottom w:val="none" w:sz="0" w:space="0" w:color="auto"/>
                <w:right w:val="none" w:sz="0" w:space="0" w:color="auto"/>
              </w:divBdr>
              <w:divsChild>
                <w:div w:id="849221768">
                  <w:marLeft w:val="0"/>
                  <w:marRight w:val="0"/>
                  <w:marTop w:val="0"/>
                  <w:marBottom w:val="0"/>
                  <w:divBdr>
                    <w:top w:val="none" w:sz="0" w:space="0" w:color="auto"/>
                    <w:left w:val="none" w:sz="0" w:space="0" w:color="auto"/>
                    <w:bottom w:val="none" w:sz="0" w:space="0" w:color="auto"/>
                    <w:right w:val="none" w:sz="0" w:space="0" w:color="auto"/>
                  </w:divBdr>
                </w:div>
              </w:divsChild>
            </w:div>
            <w:div w:id="1070276531">
              <w:marLeft w:val="0"/>
              <w:marRight w:val="0"/>
              <w:marTop w:val="0"/>
              <w:marBottom w:val="0"/>
              <w:divBdr>
                <w:top w:val="none" w:sz="0" w:space="0" w:color="auto"/>
                <w:left w:val="none" w:sz="0" w:space="0" w:color="auto"/>
                <w:bottom w:val="none" w:sz="0" w:space="0" w:color="auto"/>
                <w:right w:val="none" w:sz="0" w:space="0" w:color="auto"/>
              </w:divBdr>
              <w:divsChild>
                <w:div w:id="1139031453">
                  <w:marLeft w:val="0"/>
                  <w:marRight w:val="0"/>
                  <w:marTop w:val="0"/>
                  <w:marBottom w:val="0"/>
                  <w:divBdr>
                    <w:top w:val="none" w:sz="0" w:space="0" w:color="auto"/>
                    <w:left w:val="none" w:sz="0" w:space="0" w:color="auto"/>
                    <w:bottom w:val="none" w:sz="0" w:space="0" w:color="auto"/>
                    <w:right w:val="none" w:sz="0" w:space="0" w:color="auto"/>
                  </w:divBdr>
                </w:div>
              </w:divsChild>
            </w:div>
            <w:div w:id="480003457">
              <w:marLeft w:val="0"/>
              <w:marRight w:val="0"/>
              <w:marTop w:val="0"/>
              <w:marBottom w:val="0"/>
              <w:divBdr>
                <w:top w:val="none" w:sz="0" w:space="0" w:color="auto"/>
                <w:left w:val="none" w:sz="0" w:space="0" w:color="auto"/>
                <w:bottom w:val="none" w:sz="0" w:space="0" w:color="auto"/>
                <w:right w:val="none" w:sz="0" w:space="0" w:color="auto"/>
              </w:divBdr>
              <w:divsChild>
                <w:div w:id="366608955">
                  <w:marLeft w:val="0"/>
                  <w:marRight w:val="0"/>
                  <w:marTop w:val="0"/>
                  <w:marBottom w:val="0"/>
                  <w:divBdr>
                    <w:top w:val="none" w:sz="0" w:space="0" w:color="auto"/>
                    <w:left w:val="none" w:sz="0" w:space="0" w:color="auto"/>
                    <w:bottom w:val="none" w:sz="0" w:space="0" w:color="auto"/>
                    <w:right w:val="none" w:sz="0" w:space="0" w:color="auto"/>
                  </w:divBdr>
                </w:div>
              </w:divsChild>
            </w:div>
            <w:div w:id="779686176">
              <w:marLeft w:val="0"/>
              <w:marRight w:val="0"/>
              <w:marTop w:val="0"/>
              <w:marBottom w:val="0"/>
              <w:divBdr>
                <w:top w:val="none" w:sz="0" w:space="0" w:color="auto"/>
                <w:left w:val="none" w:sz="0" w:space="0" w:color="auto"/>
                <w:bottom w:val="none" w:sz="0" w:space="0" w:color="auto"/>
                <w:right w:val="none" w:sz="0" w:space="0" w:color="auto"/>
              </w:divBdr>
              <w:divsChild>
                <w:div w:id="316493350">
                  <w:marLeft w:val="0"/>
                  <w:marRight w:val="0"/>
                  <w:marTop w:val="0"/>
                  <w:marBottom w:val="0"/>
                  <w:divBdr>
                    <w:top w:val="none" w:sz="0" w:space="0" w:color="auto"/>
                    <w:left w:val="none" w:sz="0" w:space="0" w:color="auto"/>
                    <w:bottom w:val="none" w:sz="0" w:space="0" w:color="auto"/>
                    <w:right w:val="none" w:sz="0" w:space="0" w:color="auto"/>
                  </w:divBdr>
                </w:div>
              </w:divsChild>
            </w:div>
            <w:div w:id="1238517934">
              <w:marLeft w:val="0"/>
              <w:marRight w:val="0"/>
              <w:marTop w:val="0"/>
              <w:marBottom w:val="0"/>
              <w:divBdr>
                <w:top w:val="none" w:sz="0" w:space="0" w:color="auto"/>
                <w:left w:val="none" w:sz="0" w:space="0" w:color="auto"/>
                <w:bottom w:val="none" w:sz="0" w:space="0" w:color="auto"/>
                <w:right w:val="none" w:sz="0" w:space="0" w:color="auto"/>
              </w:divBdr>
              <w:divsChild>
                <w:div w:id="344720900">
                  <w:marLeft w:val="0"/>
                  <w:marRight w:val="0"/>
                  <w:marTop w:val="0"/>
                  <w:marBottom w:val="0"/>
                  <w:divBdr>
                    <w:top w:val="none" w:sz="0" w:space="0" w:color="auto"/>
                    <w:left w:val="none" w:sz="0" w:space="0" w:color="auto"/>
                    <w:bottom w:val="none" w:sz="0" w:space="0" w:color="auto"/>
                    <w:right w:val="none" w:sz="0" w:space="0" w:color="auto"/>
                  </w:divBdr>
                </w:div>
              </w:divsChild>
            </w:div>
            <w:div w:id="529684116">
              <w:marLeft w:val="0"/>
              <w:marRight w:val="0"/>
              <w:marTop w:val="0"/>
              <w:marBottom w:val="0"/>
              <w:divBdr>
                <w:top w:val="none" w:sz="0" w:space="0" w:color="auto"/>
                <w:left w:val="none" w:sz="0" w:space="0" w:color="auto"/>
                <w:bottom w:val="none" w:sz="0" w:space="0" w:color="auto"/>
                <w:right w:val="none" w:sz="0" w:space="0" w:color="auto"/>
              </w:divBdr>
              <w:divsChild>
                <w:div w:id="1690061837">
                  <w:marLeft w:val="0"/>
                  <w:marRight w:val="0"/>
                  <w:marTop w:val="0"/>
                  <w:marBottom w:val="0"/>
                  <w:divBdr>
                    <w:top w:val="none" w:sz="0" w:space="0" w:color="auto"/>
                    <w:left w:val="none" w:sz="0" w:space="0" w:color="auto"/>
                    <w:bottom w:val="none" w:sz="0" w:space="0" w:color="auto"/>
                    <w:right w:val="none" w:sz="0" w:space="0" w:color="auto"/>
                  </w:divBdr>
                </w:div>
              </w:divsChild>
            </w:div>
            <w:div w:id="1826125020">
              <w:marLeft w:val="0"/>
              <w:marRight w:val="0"/>
              <w:marTop w:val="0"/>
              <w:marBottom w:val="0"/>
              <w:divBdr>
                <w:top w:val="none" w:sz="0" w:space="0" w:color="auto"/>
                <w:left w:val="none" w:sz="0" w:space="0" w:color="auto"/>
                <w:bottom w:val="none" w:sz="0" w:space="0" w:color="auto"/>
                <w:right w:val="none" w:sz="0" w:space="0" w:color="auto"/>
              </w:divBdr>
              <w:divsChild>
                <w:div w:id="2088575598">
                  <w:marLeft w:val="0"/>
                  <w:marRight w:val="0"/>
                  <w:marTop w:val="0"/>
                  <w:marBottom w:val="0"/>
                  <w:divBdr>
                    <w:top w:val="none" w:sz="0" w:space="0" w:color="auto"/>
                    <w:left w:val="none" w:sz="0" w:space="0" w:color="auto"/>
                    <w:bottom w:val="none" w:sz="0" w:space="0" w:color="auto"/>
                    <w:right w:val="none" w:sz="0" w:space="0" w:color="auto"/>
                  </w:divBdr>
                </w:div>
              </w:divsChild>
            </w:div>
            <w:div w:id="1786924191">
              <w:marLeft w:val="0"/>
              <w:marRight w:val="0"/>
              <w:marTop w:val="0"/>
              <w:marBottom w:val="0"/>
              <w:divBdr>
                <w:top w:val="none" w:sz="0" w:space="0" w:color="auto"/>
                <w:left w:val="none" w:sz="0" w:space="0" w:color="auto"/>
                <w:bottom w:val="none" w:sz="0" w:space="0" w:color="auto"/>
                <w:right w:val="none" w:sz="0" w:space="0" w:color="auto"/>
              </w:divBdr>
              <w:divsChild>
                <w:div w:id="1340622385">
                  <w:marLeft w:val="0"/>
                  <w:marRight w:val="0"/>
                  <w:marTop w:val="0"/>
                  <w:marBottom w:val="0"/>
                  <w:divBdr>
                    <w:top w:val="none" w:sz="0" w:space="0" w:color="auto"/>
                    <w:left w:val="none" w:sz="0" w:space="0" w:color="auto"/>
                    <w:bottom w:val="none" w:sz="0" w:space="0" w:color="auto"/>
                    <w:right w:val="none" w:sz="0" w:space="0" w:color="auto"/>
                  </w:divBdr>
                </w:div>
              </w:divsChild>
            </w:div>
            <w:div w:id="1960719355">
              <w:marLeft w:val="0"/>
              <w:marRight w:val="0"/>
              <w:marTop w:val="0"/>
              <w:marBottom w:val="0"/>
              <w:divBdr>
                <w:top w:val="none" w:sz="0" w:space="0" w:color="auto"/>
                <w:left w:val="none" w:sz="0" w:space="0" w:color="auto"/>
                <w:bottom w:val="none" w:sz="0" w:space="0" w:color="auto"/>
                <w:right w:val="none" w:sz="0" w:space="0" w:color="auto"/>
              </w:divBdr>
              <w:divsChild>
                <w:div w:id="2821337">
                  <w:marLeft w:val="0"/>
                  <w:marRight w:val="0"/>
                  <w:marTop w:val="0"/>
                  <w:marBottom w:val="0"/>
                  <w:divBdr>
                    <w:top w:val="none" w:sz="0" w:space="0" w:color="auto"/>
                    <w:left w:val="none" w:sz="0" w:space="0" w:color="auto"/>
                    <w:bottom w:val="none" w:sz="0" w:space="0" w:color="auto"/>
                    <w:right w:val="none" w:sz="0" w:space="0" w:color="auto"/>
                  </w:divBdr>
                </w:div>
              </w:divsChild>
            </w:div>
            <w:div w:id="451361055">
              <w:marLeft w:val="0"/>
              <w:marRight w:val="0"/>
              <w:marTop w:val="0"/>
              <w:marBottom w:val="0"/>
              <w:divBdr>
                <w:top w:val="none" w:sz="0" w:space="0" w:color="auto"/>
                <w:left w:val="none" w:sz="0" w:space="0" w:color="auto"/>
                <w:bottom w:val="none" w:sz="0" w:space="0" w:color="auto"/>
                <w:right w:val="none" w:sz="0" w:space="0" w:color="auto"/>
              </w:divBdr>
              <w:divsChild>
                <w:div w:id="1066950543">
                  <w:marLeft w:val="0"/>
                  <w:marRight w:val="0"/>
                  <w:marTop w:val="0"/>
                  <w:marBottom w:val="0"/>
                  <w:divBdr>
                    <w:top w:val="none" w:sz="0" w:space="0" w:color="auto"/>
                    <w:left w:val="none" w:sz="0" w:space="0" w:color="auto"/>
                    <w:bottom w:val="none" w:sz="0" w:space="0" w:color="auto"/>
                    <w:right w:val="none" w:sz="0" w:space="0" w:color="auto"/>
                  </w:divBdr>
                </w:div>
              </w:divsChild>
            </w:div>
            <w:div w:id="98531360">
              <w:marLeft w:val="0"/>
              <w:marRight w:val="0"/>
              <w:marTop w:val="0"/>
              <w:marBottom w:val="0"/>
              <w:divBdr>
                <w:top w:val="none" w:sz="0" w:space="0" w:color="auto"/>
                <w:left w:val="none" w:sz="0" w:space="0" w:color="auto"/>
                <w:bottom w:val="none" w:sz="0" w:space="0" w:color="auto"/>
                <w:right w:val="none" w:sz="0" w:space="0" w:color="auto"/>
              </w:divBdr>
              <w:divsChild>
                <w:div w:id="1841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pd.co.uk/Kidsvid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spd.co.uk/Portals/0/BSPD%20Advice%20for%20parents%20of%20children%20with%20autism%20Jan%2017.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spd.co.uk/LinkClick.aspx?fileticket=-n8eXoNGonE%3d&amp;tabid=187&amp;portalid=0&amp;mid=567" TargetMode="External"/><Relationship Id="rId11" Type="http://schemas.openxmlformats.org/officeDocument/2006/relationships/hyperlink" Target="https://www.youtube.com/watch?v=YSZGc9GNKhs" TargetMode="External"/><Relationship Id="rId5" Type="http://schemas.openxmlformats.org/officeDocument/2006/relationships/hyperlink" Target="https://www.bspd.co.uk/Patients/PatientInfo" TargetMode="External"/><Relationship Id="rId10" Type="http://schemas.openxmlformats.org/officeDocument/2006/relationships/hyperlink" Target="https://www.nhs.uk/healthier-families/food-facts/nhs-food-scanner-app/" TargetMode="External"/><Relationship Id="rId4" Type="http://schemas.openxmlformats.org/officeDocument/2006/relationships/hyperlink" Target="https://www.nhs.uk/service-search/find-a-dentist" TargetMode="External"/><Relationship Id="rId9" Type="http://schemas.openxmlformats.org/officeDocument/2006/relationships/hyperlink" Target="https://www.nhs.uk/healthier-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Johnston</dc:creator>
  <cp:keywords/>
  <dc:description/>
  <cp:lastModifiedBy>laura Johnston</cp:lastModifiedBy>
  <cp:revision>2</cp:revision>
  <dcterms:created xsi:type="dcterms:W3CDTF">2023-08-02T13:17:00Z</dcterms:created>
  <dcterms:modified xsi:type="dcterms:W3CDTF">2023-08-02T13:17:00Z</dcterms:modified>
</cp:coreProperties>
</file>